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C5A48" w14:textId="77777777" w:rsidR="00A7207E" w:rsidRDefault="00A7207E" w:rsidP="00A7207E">
      <w:pPr>
        <w:spacing w:after="0" w:line="240" w:lineRule="auto"/>
        <w:rPr>
          <w:rStyle w:val="Titre1Car"/>
          <w:rFonts w:eastAsia="Times New Roman"/>
          <w:bCs w:val="0"/>
          <w:sz w:val="30"/>
        </w:rPr>
      </w:pPr>
    </w:p>
    <w:p w14:paraId="25AC5A49" w14:textId="77777777" w:rsidR="00A7207E" w:rsidRDefault="00A7207E" w:rsidP="00A7207E"/>
    <w:p w14:paraId="25AC5A4A" w14:textId="77777777" w:rsidR="00A7207E" w:rsidRPr="00CC137C" w:rsidRDefault="00A7207E" w:rsidP="00A7207E">
      <w:pPr>
        <w:spacing w:after="0" w:line="480" w:lineRule="auto"/>
        <w:ind w:right="543"/>
        <w:jc w:val="right"/>
        <w:rPr>
          <w:rFonts w:cs="Arial"/>
          <w:b/>
          <w:i/>
          <w:caps/>
          <w:noProof/>
          <w:szCs w:val="32"/>
        </w:rPr>
      </w:pPr>
    </w:p>
    <w:p w14:paraId="25AC5A4B" w14:textId="77777777" w:rsidR="00A7207E" w:rsidRPr="009E6459" w:rsidRDefault="00A7207E" w:rsidP="00A7207E"/>
    <w:p w14:paraId="25AC5A4C" w14:textId="77777777" w:rsidR="00A7207E" w:rsidRDefault="00A7207E" w:rsidP="00A7207E">
      <w:pPr>
        <w:spacing w:after="0" w:line="360" w:lineRule="auto"/>
        <w:jc w:val="center"/>
        <w:rPr>
          <w:smallCaps/>
          <w:noProof/>
          <w:color w:val="000000"/>
          <w:sz w:val="32"/>
          <w:szCs w:val="32"/>
        </w:rPr>
      </w:pPr>
    </w:p>
    <w:p w14:paraId="25AC5A4D" w14:textId="77777777" w:rsidR="00A7207E" w:rsidRDefault="00A7207E" w:rsidP="00A7207E">
      <w:pPr>
        <w:spacing w:after="0" w:line="360" w:lineRule="auto"/>
        <w:rPr>
          <w:smallCaps/>
          <w:noProof/>
          <w:color w:val="000000"/>
          <w:sz w:val="32"/>
          <w:szCs w:val="32"/>
        </w:rPr>
      </w:pPr>
    </w:p>
    <w:p w14:paraId="25AC5A4E" w14:textId="77777777" w:rsidR="00A7207E" w:rsidRDefault="00A7207E" w:rsidP="00A7207E">
      <w:pPr>
        <w:spacing w:after="0" w:line="360" w:lineRule="auto"/>
        <w:jc w:val="center"/>
        <w:rPr>
          <w:smallCaps/>
          <w:noProof/>
          <w:color w:val="000000"/>
          <w:sz w:val="32"/>
          <w:szCs w:val="32"/>
        </w:rPr>
      </w:pPr>
    </w:p>
    <w:p w14:paraId="25AC5A4F" w14:textId="77777777" w:rsidR="00A7207E" w:rsidRDefault="00A7207E" w:rsidP="00A7207E">
      <w:pPr>
        <w:jc w:val="center"/>
        <w:rPr>
          <w:b/>
          <w:noProof/>
          <w:sz w:val="36"/>
          <w:szCs w:val="36"/>
        </w:rPr>
      </w:pPr>
      <w:r w:rsidRPr="00011325">
        <w:rPr>
          <w:b/>
          <w:noProof/>
          <w:sz w:val="36"/>
          <w:szCs w:val="36"/>
        </w:rPr>
        <w:t xml:space="preserve">PLANIFICATION DES CONTENUS EN ORIENTATION SCOLAIRE ET PROFESIONNELLE </w:t>
      </w:r>
    </w:p>
    <w:p w14:paraId="25AC5A50" w14:textId="5DBECDD8" w:rsidR="00A7207E" w:rsidRPr="00011325" w:rsidRDefault="00A7207E" w:rsidP="00A7207E">
      <w:pPr>
        <w:jc w:val="center"/>
        <w:rPr>
          <w:b/>
          <w:caps/>
          <w:noProof/>
          <w:color w:val="1F497D" w:themeColor="text2"/>
          <w:sz w:val="36"/>
          <w:szCs w:val="36"/>
        </w:rPr>
      </w:pPr>
      <w:r w:rsidRPr="00011325">
        <w:rPr>
          <w:b/>
          <w:noProof/>
          <w:color w:val="1F497D" w:themeColor="text2"/>
          <w:sz w:val="36"/>
          <w:szCs w:val="36"/>
        </w:rPr>
        <w:t xml:space="preserve">AU </w:t>
      </w:r>
      <w:r w:rsidR="00194AD5">
        <w:rPr>
          <w:b/>
          <w:i/>
          <w:caps/>
          <w:noProof/>
          <w:color w:val="1F497D" w:themeColor="text2"/>
          <w:sz w:val="36"/>
          <w:szCs w:val="36"/>
        </w:rPr>
        <w:t>1</w:t>
      </w:r>
      <w:r w:rsidR="00194AD5" w:rsidRPr="00194AD5">
        <w:rPr>
          <w:b/>
          <w:i/>
          <w:caps/>
          <w:noProof/>
          <w:color w:val="1F497D" w:themeColor="text2"/>
          <w:sz w:val="36"/>
          <w:szCs w:val="36"/>
          <w:vertAlign w:val="superscript"/>
        </w:rPr>
        <w:t>er</w:t>
      </w:r>
      <w:r w:rsidR="00194AD5">
        <w:rPr>
          <w:b/>
          <w:i/>
          <w:caps/>
          <w:noProof/>
          <w:color w:val="1F497D" w:themeColor="text2"/>
          <w:sz w:val="36"/>
          <w:szCs w:val="36"/>
        </w:rPr>
        <w:t xml:space="preserve"> cycle du secondaire </w:t>
      </w:r>
      <w:r>
        <w:rPr>
          <w:b/>
          <w:i/>
          <w:caps/>
          <w:noProof/>
          <w:color w:val="1F497D" w:themeColor="text2"/>
          <w:sz w:val="36"/>
          <w:szCs w:val="36"/>
        </w:rPr>
        <w:t>(</w:t>
      </w:r>
      <w:r>
        <w:rPr>
          <w:b/>
          <w:caps/>
          <w:noProof/>
          <w:color w:val="1F497D" w:themeColor="text2"/>
          <w:sz w:val="36"/>
          <w:szCs w:val="36"/>
        </w:rPr>
        <w:t>1</w:t>
      </w:r>
      <w:r w:rsidRPr="00D3709B">
        <w:rPr>
          <w:b/>
          <w:noProof/>
          <w:color w:val="1F497D" w:themeColor="text2"/>
          <w:sz w:val="36"/>
          <w:szCs w:val="36"/>
          <w:vertAlign w:val="superscript"/>
        </w:rPr>
        <w:t>re</w:t>
      </w:r>
      <w:r>
        <w:rPr>
          <w:b/>
          <w:caps/>
          <w:noProof/>
          <w:color w:val="1F497D" w:themeColor="text2"/>
          <w:sz w:val="36"/>
          <w:szCs w:val="36"/>
        </w:rPr>
        <w:t xml:space="preserve"> et 2</w:t>
      </w:r>
      <w:r w:rsidRPr="00D3709B">
        <w:rPr>
          <w:b/>
          <w:noProof/>
          <w:color w:val="1F497D" w:themeColor="text2"/>
          <w:sz w:val="36"/>
          <w:szCs w:val="36"/>
          <w:vertAlign w:val="superscript"/>
        </w:rPr>
        <w:t>e</w:t>
      </w:r>
      <w:r>
        <w:rPr>
          <w:b/>
          <w:caps/>
          <w:noProof/>
          <w:color w:val="1F497D" w:themeColor="text2"/>
          <w:sz w:val="36"/>
          <w:szCs w:val="36"/>
        </w:rPr>
        <w:t xml:space="preserve"> année du cycle)</w:t>
      </w:r>
    </w:p>
    <w:p w14:paraId="25AC5A51" w14:textId="77777777" w:rsidR="00A7207E" w:rsidRDefault="00A7207E" w:rsidP="00A7207E">
      <w:pPr>
        <w:spacing w:after="0" w:line="480" w:lineRule="auto"/>
        <w:jc w:val="center"/>
        <w:rPr>
          <w:rFonts w:cs="Arial"/>
          <w:b/>
          <w:caps/>
          <w:noProof/>
          <w:sz w:val="28"/>
          <w:szCs w:val="36"/>
        </w:rPr>
      </w:pPr>
    </w:p>
    <w:p w14:paraId="25AC5A52" w14:textId="77777777" w:rsidR="00A7207E" w:rsidRPr="009E6459" w:rsidRDefault="00A7207E" w:rsidP="00A7207E">
      <w:pPr>
        <w:spacing w:after="0" w:line="480" w:lineRule="auto"/>
        <w:jc w:val="center"/>
        <w:rPr>
          <w:rFonts w:cs="Arial"/>
          <w:b/>
          <w:caps/>
          <w:noProof/>
          <w:sz w:val="28"/>
          <w:szCs w:val="36"/>
        </w:rPr>
      </w:pPr>
    </w:p>
    <w:p w14:paraId="25AC5A53" w14:textId="04A84CBA" w:rsidR="00A7207E" w:rsidRDefault="4CC9E6F1" w:rsidP="4CC9E6F1">
      <w:pPr>
        <w:spacing w:after="0" w:line="480" w:lineRule="auto"/>
        <w:ind w:left="6379"/>
        <w:rPr>
          <w:rFonts w:cs="Arial"/>
          <w:caps/>
          <w:noProof/>
          <w:sz w:val="28"/>
          <w:szCs w:val="28"/>
        </w:rPr>
      </w:pPr>
      <w:r w:rsidRPr="4CC9E6F1">
        <w:rPr>
          <w:rFonts w:cs="Arial"/>
          <w:b/>
          <w:bCs/>
          <w:caps/>
          <w:noProof/>
          <w:sz w:val="28"/>
          <w:szCs w:val="28"/>
        </w:rPr>
        <w:t xml:space="preserve">École : </w:t>
      </w:r>
      <w:r w:rsidRPr="4CC9E6F1">
        <w:rPr>
          <w:rFonts w:cs="Arial"/>
          <w:caps/>
          <w:noProof/>
          <w:sz w:val="28"/>
          <w:szCs w:val="28"/>
        </w:rPr>
        <w:t xml:space="preserve">_______________________________ </w:t>
      </w:r>
    </w:p>
    <w:p w14:paraId="25AC5A54" w14:textId="77777777" w:rsidR="00A7207E" w:rsidRPr="009E6459" w:rsidRDefault="00A7207E" w:rsidP="00A7207E">
      <w:pPr>
        <w:spacing w:after="0" w:line="480" w:lineRule="auto"/>
        <w:ind w:left="6379"/>
        <w:rPr>
          <w:rFonts w:cs="Arial"/>
          <w:caps/>
          <w:noProof/>
          <w:sz w:val="28"/>
          <w:szCs w:val="36"/>
        </w:rPr>
      </w:pPr>
    </w:p>
    <w:p w14:paraId="25AC5A55" w14:textId="77777777" w:rsidR="00A7207E" w:rsidRDefault="00A7207E" w:rsidP="00A7207E">
      <w:pPr>
        <w:ind w:left="6379"/>
        <w:rPr>
          <w:rFonts w:cs="Arial"/>
          <w:caps/>
          <w:noProof/>
          <w:sz w:val="28"/>
          <w:szCs w:val="36"/>
        </w:rPr>
      </w:pPr>
      <w:r w:rsidRPr="009E6459">
        <w:rPr>
          <w:rFonts w:cs="Arial"/>
          <w:b/>
          <w:caps/>
          <w:noProof/>
          <w:sz w:val="28"/>
          <w:szCs w:val="36"/>
        </w:rPr>
        <w:t>Année :</w:t>
      </w:r>
      <w:r w:rsidRPr="009E6459">
        <w:rPr>
          <w:rFonts w:cs="Arial"/>
          <w:caps/>
          <w:noProof/>
          <w:sz w:val="28"/>
          <w:szCs w:val="36"/>
        </w:rPr>
        <w:t>___</w:t>
      </w:r>
      <w:r>
        <w:rPr>
          <w:rFonts w:cs="Arial"/>
          <w:caps/>
          <w:noProof/>
          <w:sz w:val="28"/>
          <w:szCs w:val="36"/>
        </w:rPr>
        <w:t>_____________________________</w:t>
      </w:r>
    </w:p>
    <w:p w14:paraId="25AC5A56" w14:textId="77777777" w:rsidR="00A7207E" w:rsidRDefault="00A7207E" w:rsidP="00A7207E">
      <w:pPr>
        <w:ind w:left="5672" w:firstLine="669"/>
        <w:rPr>
          <w:rFonts w:cs="Arial"/>
          <w:caps/>
          <w:noProof/>
          <w:sz w:val="28"/>
          <w:szCs w:val="36"/>
        </w:rPr>
      </w:pPr>
    </w:p>
    <w:p w14:paraId="25AC5A57" w14:textId="77777777" w:rsidR="00A7207E" w:rsidRDefault="00A7207E" w:rsidP="00A7207E">
      <w:pPr>
        <w:ind w:left="5672" w:firstLine="669"/>
        <w:rPr>
          <w:rFonts w:cs="Arial"/>
          <w:caps/>
          <w:noProof/>
          <w:sz w:val="28"/>
          <w:szCs w:val="36"/>
        </w:rPr>
      </w:pPr>
    </w:p>
    <w:p w14:paraId="25AC5A58" w14:textId="77777777" w:rsidR="00A7207E" w:rsidRDefault="00A7207E" w:rsidP="00A7207E">
      <w:pPr>
        <w:ind w:left="5672" w:firstLine="669"/>
        <w:rPr>
          <w:rFonts w:cs="Arial"/>
          <w:caps/>
          <w:noProof/>
          <w:sz w:val="28"/>
          <w:szCs w:val="36"/>
        </w:rPr>
      </w:pPr>
    </w:p>
    <w:p w14:paraId="25AC5A59" w14:textId="77777777" w:rsidR="00A7207E" w:rsidRDefault="00A7207E" w:rsidP="00A7207E">
      <w:pPr>
        <w:ind w:left="5672" w:firstLine="669"/>
        <w:rPr>
          <w:rFonts w:cs="Arial"/>
          <w:caps/>
          <w:noProof/>
          <w:sz w:val="28"/>
          <w:szCs w:val="36"/>
        </w:rPr>
      </w:pPr>
    </w:p>
    <w:p w14:paraId="25AC5A5A" w14:textId="77777777" w:rsidR="00A7207E" w:rsidRDefault="00A7207E" w:rsidP="00A7207E">
      <w:pPr>
        <w:rPr>
          <w:rFonts w:cs="Arial"/>
          <w:caps/>
          <w:noProof/>
          <w:sz w:val="28"/>
          <w:szCs w:val="36"/>
        </w:rPr>
        <w:sectPr w:rsidR="00A7207E" w:rsidSect="009E6459">
          <w:pgSz w:w="20160" w:h="12240" w:orient="landscape" w:code="5"/>
          <w:pgMar w:top="1134" w:right="1134" w:bottom="851" w:left="1134" w:header="283" w:footer="0" w:gutter="0"/>
          <w:cols w:space="708"/>
          <w:docGrid w:linePitch="360"/>
        </w:sectPr>
      </w:pPr>
    </w:p>
    <w:p w14:paraId="25AC5A5B" w14:textId="77777777" w:rsidR="00A7207E" w:rsidRDefault="00A7207E" w:rsidP="00A7207E">
      <w:pPr>
        <w:ind w:left="5672" w:firstLine="709"/>
        <w:rPr>
          <w:rFonts w:ascii="Arial" w:hAnsi="Arial" w:cs="Arial"/>
          <w:sz w:val="18"/>
          <w:szCs w:val="18"/>
        </w:rPr>
      </w:pPr>
      <w:r w:rsidRPr="00C20818">
        <w:rPr>
          <w:rFonts w:cs="Arial"/>
          <w:caps/>
          <w:noProof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C5B56" wp14:editId="25AC5B57">
                <wp:simplePos x="0" y="0"/>
                <wp:positionH relativeFrom="column">
                  <wp:posOffset>-308610</wp:posOffset>
                </wp:positionH>
                <wp:positionV relativeFrom="paragraph">
                  <wp:posOffset>-370205</wp:posOffset>
                </wp:positionV>
                <wp:extent cx="11963400" cy="50419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0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AC5B5D" w14:textId="3213D1D8" w:rsidR="00A7207E" w:rsidRDefault="00A7207E" w:rsidP="00A7207E">
                            <w:pPr>
                              <w:shd w:val="clear" w:color="auto" w:fill="1F497D" w:themeFill="text2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A7CD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PLANIFICATION DES CONTENUS EN ORIENTATION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2F7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SCOLAIRE ET PROFESSIONNELLE AU 1</w:t>
                            </w:r>
                            <w:r w:rsidR="00F72F7F" w:rsidRPr="00F72F7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er</w:t>
                            </w:r>
                            <w:r w:rsidR="00F72F7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CYCLE DU SECONDAIRE</w:t>
                            </w:r>
                          </w:p>
                          <w:p w14:paraId="25AC5B5E" w14:textId="77777777" w:rsidR="00A7207E" w:rsidRPr="004C2B55" w:rsidRDefault="00A7207E" w:rsidP="00A7207E">
                            <w:pPr>
                              <w:shd w:val="clear" w:color="auto" w:fill="1F497D" w:themeFill="text2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C20818"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(1</w:t>
                            </w:r>
                            <w:r w:rsidRPr="00C20818"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  <w:vertAlign w:val="superscript"/>
                              </w:rPr>
                              <w:t>re</w:t>
                            </w:r>
                            <w:r w:rsidRPr="00C20818"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 et 2</w:t>
                            </w:r>
                            <w:r w:rsidRPr="00C20818"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 année du cycle)</w:t>
                            </w:r>
                          </w:p>
                          <w:p w14:paraId="25AC5B5F" w14:textId="77777777" w:rsidR="00A7207E" w:rsidRPr="00DA7CD3" w:rsidRDefault="00A7207E" w:rsidP="00A7207E">
                            <w:pPr>
                              <w:shd w:val="clear" w:color="auto" w:fill="1F497D" w:themeFill="text2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24.3pt;margin-top:-29.15pt;width:942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" fillcolor="white [3201]" stroked="f" strokeweight=".5pt">
                <v:textbox>
                  <w:txbxContent>
                    <w:p w14:paraId="25AC5B5D" w14:textId="3213D1D8" w:rsidR="00A7207E" w:rsidRDefault="00A7207E" w:rsidP="00A7207E">
                      <w:pPr>
                        <w:shd w:val="clear" w:color="auto" w:fill="1F497D" w:themeFill="text2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A7CD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PLANIFICATION DES CONTENUS EN ORIENTATION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F72F7F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SCOLAIRE ET PROFESSIONNELLE AU 1</w:t>
                      </w:r>
                      <w:r w:rsidR="00F72F7F" w:rsidRPr="00F72F7F">
                        <w:rPr>
                          <w:b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er</w:t>
                      </w:r>
                      <w:r w:rsidR="00F72F7F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CYCLE DU SECONDAIRE</w:t>
                      </w:r>
                      <w:bookmarkStart w:id="1" w:name="_GoBack"/>
                      <w:bookmarkEnd w:id="1"/>
                    </w:p>
                    <w:p w14:paraId="25AC5B5E" w14:textId="77777777" w:rsidR="00A7207E" w:rsidRPr="004C2B55" w:rsidRDefault="00A7207E" w:rsidP="00A7207E">
                      <w:pPr>
                        <w:shd w:val="clear" w:color="auto" w:fill="1F497D" w:themeFill="text2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 w:rsidRPr="00C20818">
                        <w:rPr>
                          <w:b/>
                          <w:color w:val="FFFFFF" w:themeColor="background1"/>
                          <w:sz w:val="28"/>
                          <w:szCs w:val="32"/>
                        </w:rPr>
                        <w:t>(1</w:t>
                      </w:r>
                      <w:r w:rsidRPr="00C20818">
                        <w:rPr>
                          <w:b/>
                          <w:color w:val="FFFFFF" w:themeColor="background1"/>
                          <w:sz w:val="28"/>
                          <w:szCs w:val="32"/>
                          <w:vertAlign w:val="superscript"/>
                        </w:rPr>
                        <w:t>re</w:t>
                      </w:r>
                      <w:r w:rsidRPr="00C20818">
                        <w:rPr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 et 2</w:t>
                      </w:r>
                      <w:r w:rsidRPr="00C20818">
                        <w:rPr>
                          <w:b/>
                          <w:color w:val="FFFFFF" w:themeColor="background1"/>
                          <w:sz w:val="28"/>
                          <w:szCs w:val="32"/>
                          <w:vertAlign w:val="superscript"/>
                        </w:rPr>
                        <w:t>e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 année du cycle)</w:t>
                      </w:r>
                    </w:p>
                    <w:p w14:paraId="25AC5B5F" w14:textId="77777777" w:rsidR="00A7207E" w:rsidRPr="00DA7CD3" w:rsidRDefault="00A7207E" w:rsidP="00A7207E">
                      <w:pPr>
                        <w:shd w:val="clear" w:color="auto" w:fill="1F497D" w:themeFill="text2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1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536"/>
        <w:gridCol w:w="2527"/>
        <w:gridCol w:w="3073"/>
        <w:gridCol w:w="1721"/>
        <w:gridCol w:w="5596"/>
        <w:gridCol w:w="4485"/>
      </w:tblGrid>
      <w:tr w:rsidR="00A7207E" w:rsidRPr="00A61553" w14:paraId="25AC5A7D" w14:textId="77777777" w:rsidTr="005D3DDB">
        <w:trPr>
          <w:cantSplit/>
          <w:trHeight w:val="629"/>
          <w:tblHeader/>
          <w:jc w:val="center"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5AC5A5C" w14:textId="77777777" w:rsidR="00A7207E" w:rsidRPr="00A61553" w:rsidRDefault="00A7207E" w:rsidP="001034A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</w:p>
          <w:p w14:paraId="25AC5A5D" w14:textId="77777777" w:rsidR="00A7207E" w:rsidRPr="00A61553" w:rsidRDefault="04918C9D" w:rsidP="04918C9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4918C9D">
              <w:rPr>
                <w:b/>
                <w:bCs/>
                <w:sz w:val="18"/>
                <w:szCs w:val="18"/>
              </w:rPr>
              <w:t>AXES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AC5A5E" w14:textId="77777777" w:rsidR="00A7207E" w:rsidRPr="00A61553" w:rsidRDefault="00A7207E" w:rsidP="001034A0">
            <w:pPr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14:paraId="25AC5A5F" w14:textId="77777777" w:rsidR="00A7207E" w:rsidRPr="00A61553" w:rsidRDefault="04918C9D" w:rsidP="04918C9D">
            <w:pPr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4918C9D">
              <w:rPr>
                <w:b/>
                <w:bCs/>
                <w:caps/>
                <w:sz w:val="18"/>
                <w:szCs w:val="18"/>
              </w:rPr>
              <w:t>CONTENUS</w:t>
            </w:r>
          </w:p>
          <w:p w14:paraId="25AC5A60" w14:textId="77777777" w:rsidR="00A7207E" w:rsidRPr="00A61553" w:rsidRDefault="00A7207E" w:rsidP="001034A0">
            <w:pPr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14:paraId="25AC5A61" w14:textId="77777777" w:rsidR="00A7207E" w:rsidRPr="00A61553" w:rsidRDefault="00A7207E" w:rsidP="001034A0">
            <w:pPr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14:paraId="25AC5A62" w14:textId="77777777" w:rsidR="00A7207E" w:rsidRPr="00A61553" w:rsidRDefault="00A7207E" w:rsidP="001034A0">
            <w:pPr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14:paraId="25AC5A63" w14:textId="77777777" w:rsidR="00A7207E" w:rsidRPr="00A61553" w:rsidRDefault="00A7207E" w:rsidP="001034A0">
            <w:pPr>
              <w:spacing w:after="0" w:line="240" w:lineRule="auto"/>
              <w:rPr>
                <w:b/>
                <w:bCs/>
                <w:caps/>
                <w:sz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5AC5A64" w14:textId="77777777" w:rsidR="00A7207E" w:rsidRPr="00A61553" w:rsidRDefault="00A7207E" w:rsidP="001034A0">
            <w:pPr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14:paraId="25AC5A65" w14:textId="77777777" w:rsidR="00A7207E" w:rsidRPr="00A61553" w:rsidRDefault="04918C9D" w:rsidP="04918C9D">
            <w:pPr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4918C9D">
              <w:rPr>
                <w:b/>
                <w:bCs/>
                <w:caps/>
                <w:sz w:val="18"/>
                <w:szCs w:val="18"/>
              </w:rPr>
              <w:t xml:space="preserve">QUOI/QUI </w:t>
            </w:r>
          </w:p>
          <w:p w14:paraId="25AC5A66" w14:textId="77777777" w:rsidR="00A7207E" w:rsidRPr="00A61553" w:rsidRDefault="04918C9D" w:rsidP="04918C9D">
            <w:pPr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contextualSpacing/>
              <w:jc w:val="left"/>
              <w:rPr>
                <w:sz w:val="18"/>
                <w:szCs w:val="18"/>
              </w:rPr>
            </w:pPr>
            <w:r w:rsidRPr="04918C9D">
              <w:rPr>
                <w:sz w:val="18"/>
                <w:szCs w:val="18"/>
              </w:rPr>
              <w:t>Titre</w:t>
            </w:r>
          </w:p>
          <w:p w14:paraId="25AC5A67" w14:textId="77777777" w:rsidR="00A7207E" w:rsidRPr="00A61553" w:rsidRDefault="04918C9D" w:rsidP="04918C9D">
            <w:pPr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contextualSpacing/>
              <w:jc w:val="left"/>
              <w:rPr>
                <w:sz w:val="18"/>
                <w:szCs w:val="18"/>
              </w:rPr>
            </w:pPr>
            <w:r w:rsidRPr="04918C9D">
              <w:rPr>
                <w:sz w:val="18"/>
                <w:szCs w:val="18"/>
              </w:rPr>
              <w:t>Quel niveau</w:t>
            </w:r>
          </w:p>
          <w:p w14:paraId="25AC5A68" w14:textId="77777777" w:rsidR="00A7207E" w:rsidRPr="00A61553" w:rsidRDefault="04918C9D" w:rsidP="04918C9D">
            <w:pPr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contextualSpacing/>
              <w:jc w:val="left"/>
              <w:rPr>
                <w:sz w:val="18"/>
                <w:szCs w:val="18"/>
              </w:rPr>
            </w:pPr>
            <w:r w:rsidRPr="04918C9D">
              <w:rPr>
                <w:sz w:val="18"/>
                <w:szCs w:val="18"/>
              </w:rPr>
              <w:t>Discipline</w:t>
            </w:r>
          </w:p>
          <w:p w14:paraId="25AC5A69" w14:textId="77777777" w:rsidR="00A7207E" w:rsidRPr="00A61553" w:rsidRDefault="04918C9D" w:rsidP="04918C9D">
            <w:pPr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contextualSpacing/>
              <w:jc w:val="left"/>
              <w:rPr>
                <w:sz w:val="18"/>
                <w:szCs w:val="18"/>
              </w:rPr>
            </w:pPr>
            <w:r w:rsidRPr="04918C9D">
              <w:rPr>
                <w:sz w:val="18"/>
                <w:szCs w:val="18"/>
              </w:rPr>
              <w:t>Responsable de l’animation</w:t>
            </w:r>
          </w:p>
          <w:p w14:paraId="25AC5A6A" w14:textId="77777777" w:rsidR="00A7207E" w:rsidRPr="00A61553" w:rsidRDefault="04918C9D" w:rsidP="04918C9D">
            <w:pPr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contextualSpacing/>
              <w:jc w:val="left"/>
              <w:rPr>
                <w:b/>
                <w:bCs/>
                <w:sz w:val="18"/>
                <w:szCs w:val="18"/>
              </w:rPr>
            </w:pPr>
            <w:r w:rsidRPr="04918C9D">
              <w:rPr>
                <w:sz w:val="18"/>
                <w:szCs w:val="18"/>
              </w:rPr>
              <w:t>Collaboration (s’il y a lieu)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5AC5A6B" w14:textId="77777777" w:rsidR="00A7207E" w:rsidRPr="00A61553" w:rsidRDefault="00A7207E" w:rsidP="001034A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</w:p>
          <w:p w14:paraId="25AC5A6C" w14:textId="77777777" w:rsidR="00A7207E" w:rsidRPr="00A61553" w:rsidRDefault="04918C9D" w:rsidP="04918C9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4918C9D">
              <w:rPr>
                <w:b/>
                <w:bCs/>
                <w:sz w:val="18"/>
                <w:szCs w:val="18"/>
              </w:rPr>
              <w:t xml:space="preserve">QUAND </w:t>
            </w:r>
          </w:p>
          <w:p w14:paraId="25AC5A6D" w14:textId="77777777" w:rsidR="00A7207E" w:rsidRPr="00A61553" w:rsidRDefault="04918C9D" w:rsidP="04918C9D">
            <w:pPr>
              <w:numPr>
                <w:ilvl w:val="0"/>
                <w:numId w:val="2"/>
              </w:numPr>
              <w:tabs>
                <w:tab w:val="left" w:pos="279"/>
              </w:tabs>
              <w:spacing w:after="0" w:line="240" w:lineRule="auto"/>
              <w:ind w:left="128" w:hanging="128"/>
              <w:contextualSpacing/>
              <w:jc w:val="left"/>
              <w:rPr>
                <w:sz w:val="18"/>
                <w:szCs w:val="18"/>
              </w:rPr>
            </w:pPr>
            <w:r w:rsidRPr="04918C9D">
              <w:rPr>
                <w:sz w:val="18"/>
                <w:szCs w:val="18"/>
              </w:rPr>
              <w:t>Durée de l’activité</w:t>
            </w:r>
          </w:p>
          <w:p w14:paraId="25AC5A6E" w14:textId="77777777" w:rsidR="00A7207E" w:rsidRPr="00A61553" w:rsidRDefault="04918C9D" w:rsidP="04918C9D">
            <w:pPr>
              <w:numPr>
                <w:ilvl w:val="0"/>
                <w:numId w:val="2"/>
              </w:numPr>
              <w:tabs>
                <w:tab w:val="left" w:pos="279"/>
              </w:tabs>
              <w:spacing w:after="0" w:line="240" w:lineRule="auto"/>
              <w:ind w:left="128" w:hanging="128"/>
              <w:contextualSpacing/>
              <w:jc w:val="left"/>
              <w:rPr>
                <w:sz w:val="18"/>
                <w:szCs w:val="18"/>
              </w:rPr>
            </w:pPr>
            <w:r w:rsidRPr="04918C9D">
              <w:rPr>
                <w:sz w:val="18"/>
                <w:szCs w:val="18"/>
              </w:rPr>
              <w:t>Moment dans l’année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AC5A6F" w14:textId="77777777" w:rsidR="00A7207E" w:rsidRPr="00A61553" w:rsidRDefault="00A7207E" w:rsidP="001034A0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14:paraId="25AC5A70" w14:textId="77777777" w:rsidR="00A7207E" w:rsidRPr="00A61553" w:rsidRDefault="04918C9D" w:rsidP="04918C9D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4918C9D">
              <w:rPr>
                <w:b/>
                <w:bCs/>
                <w:caps/>
                <w:sz w:val="18"/>
                <w:szCs w:val="18"/>
              </w:rPr>
              <w:t>Résultats attendus</w:t>
            </w:r>
          </w:p>
          <w:p w14:paraId="25AC5A71" w14:textId="77777777" w:rsidR="00A7207E" w:rsidRPr="00A61553" w:rsidRDefault="00A7207E" w:rsidP="001034A0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14:paraId="25AC5A72" w14:textId="77777777" w:rsidR="00A7207E" w:rsidRPr="00A61553" w:rsidRDefault="00A7207E" w:rsidP="001034A0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14:paraId="25AC5A73" w14:textId="77777777" w:rsidR="00A7207E" w:rsidRPr="00A61553" w:rsidRDefault="00A7207E" w:rsidP="001034A0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14:paraId="25AC5A74" w14:textId="77777777" w:rsidR="00A7207E" w:rsidRPr="00A61553" w:rsidRDefault="00A7207E" w:rsidP="001034A0">
            <w:pPr>
              <w:tabs>
                <w:tab w:val="left" w:pos="4082"/>
              </w:tabs>
              <w:spacing w:after="0" w:line="240" w:lineRule="auto"/>
              <w:rPr>
                <w:b/>
                <w:bCs/>
                <w:caps/>
                <w:sz w:val="1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5AC5A75" w14:textId="77777777" w:rsidR="00A7207E" w:rsidRPr="00A61553" w:rsidRDefault="00A7207E" w:rsidP="001034A0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caps/>
                <w:sz w:val="18"/>
              </w:rPr>
            </w:pPr>
          </w:p>
          <w:p w14:paraId="25AC5A76" w14:textId="77777777" w:rsidR="00A7207E" w:rsidRPr="00A61553" w:rsidRDefault="04918C9D" w:rsidP="04918C9D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4918C9D">
              <w:rPr>
                <w:b/>
                <w:bCs/>
                <w:caps/>
                <w:sz w:val="18"/>
                <w:szCs w:val="18"/>
              </w:rPr>
              <w:t>RÉGULATION</w:t>
            </w:r>
          </w:p>
          <w:p w14:paraId="0181AF97" w14:textId="24545001" w:rsidR="00194AD5" w:rsidRDefault="00194AD5" w:rsidP="00194AD5">
            <w:pPr>
              <w:pStyle w:val="Paragraphedeliste"/>
              <w:tabs>
                <w:tab w:val="left" w:pos="279"/>
              </w:tabs>
              <w:spacing w:after="0" w:line="240" w:lineRule="auto"/>
              <w:ind w:left="16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Exemples :</w:t>
            </w:r>
          </w:p>
          <w:p w14:paraId="25AC5A77" w14:textId="77777777" w:rsidR="00A7207E" w:rsidRPr="00A61553" w:rsidRDefault="04918C9D" w:rsidP="04918C9D">
            <w:pPr>
              <w:pStyle w:val="Paragraphedeliste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jc w:val="left"/>
              <w:rPr>
                <w:sz w:val="18"/>
                <w:szCs w:val="18"/>
              </w:rPr>
            </w:pPr>
            <w:r w:rsidRPr="04918C9D">
              <w:rPr>
                <w:sz w:val="18"/>
                <w:szCs w:val="18"/>
              </w:rPr>
              <w:t>Réactions des élèves, leur niveau de réceptivité</w:t>
            </w:r>
          </w:p>
          <w:p w14:paraId="25AC5A78" w14:textId="77777777" w:rsidR="00A7207E" w:rsidRPr="00A61553" w:rsidRDefault="04918C9D" w:rsidP="04918C9D">
            <w:pPr>
              <w:pStyle w:val="Paragraphedeliste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jc w:val="left"/>
              <w:rPr>
                <w:sz w:val="18"/>
                <w:szCs w:val="18"/>
              </w:rPr>
            </w:pPr>
            <w:r w:rsidRPr="04918C9D">
              <w:rPr>
                <w:sz w:val="18"/>
                <w:szCs w:val="18"/>
              </w:rPr>
              <w:t>Ce que les élèves ont retenu</w:t>
            </w:r>
          </w:p>
          <w:p w14:paraId="25AC5A79" w14:textId="77777777" w:rsidR="00A7207E" w:rsidRPr="00A61553" w:rsidRDefault="04918C9D" w:rsidP="04918C9D">
            <w:pPr>
              <w:pStyle w:val="Paragraphedeliste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jc w:val="left"/>
              <w:rPr>
                <w:sz w:val="18"/>
                <w:szCs w:val="18"/>
              </w:rPr>
            </w:pPr>
            <w:r w:rsidRPr="04918C9D">
              <w:rPr>
                <w:sz w:val="18"/>
                <w:szCs w:val="18"/>
              </w:rPr>
              <w:t>Impression générale</w:t>
            </w:r>
          </w:p>
          <w:p w14:paraId="25AC5A7A" w14:textId="77777777" w:rsidR="00A7207E" w:rsidRPr="00A61553" w:rsidRDefault="04918C9D" w:rsidP="04918C9D">
            <w:pPr>
              <w:pStyle w:val="Paragraphedeliste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jc w:val="left"/>
              <w:rPr>
                <w:sz w:val="18"/>
                <w:szCs w:val="18"/>
              </w:rPr>
            </w:pPr>
            <w:r w:rsidRPr="04918C9D">
              <w:rPr>
                <w:sz w:val="18"/>
                <w:szCs w:val="18"/>
              </w:rPr>
              <w:t>Ce que j’aurais pu faire autrement</w:t>
            </w:r>
          </w:p>
          <w:p w14:paraId="25AC5A7B" w14:textId="77777777" w:rsidR="00A7207E" w:rsidRPr="00A61553" w:rsidRDefault="04918C9D" w:rsidP="04918C9D">
            <w:pPr>
              <w:pStyle w:val="Paragraphedeliste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jc w:val="left"/>
              <w:rPr>
                <w:sz w:val="18"/>
                <w:szCs w:val="18"/>
              </w:rPr>
            </w:pPr>
            <w:r w:rsidRPr="04918C9D">
              <w:rPr>
                <w:sz w:val="18"/>
                <w:szCs w:val="18"/>
              </w:rPr>
              <w:t>Moment choisi pour l’animation</w:t>
            </w:r>
          </w:p>
          <w:p w14:paraId="25AC5A7C" w14:textId="77777777" w:rsidR="00A7207E" w:rsidRPr="00A61553" w:rsidRDefault="04918C9D" w:rsidP="04918C9D">
            <w:pPr>
              <w:pStyle w:val="Paragraphedeliste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jc w:val="left"/>
              <w:rPr>
                <w:sz w:val="18"/>
                <w:szCs w:val="18"/>
              </w:rPr>
            </w:pPr>
            <w:r w:rsidRPr="04918C9D">
              <w:rPr>
                <w:sz w:val="18"/>
                <w:szCs w:val="18"/>
              </w:rPr>
              <w:t>Les actions qui sont plus ou moins adéquates</w:t>
            </w:r>
          </w:p>
        </w:tc>
      </w:tr>
      <w:tr w:rsidR="00194AD5" w:rsidRPr="00A61553" w14:paraId="25AC5A8E" w14:textId="77777777" w:rsidTr="005D3DDB">
        <w:trPr>
          <w:cantSplit/>
          <w:trHeight w:val="1261"/>
          <w:jc w:val="center"/>
        </w:trPr>
        <w:tc>
          <w:tcPr>
            <w:tcW w:w="14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3366"/>
            <w:textDirection w:val="btLr"/>
            <w:hideMark/>
          </w:tcPr>
          <w:p w14:paraId="25AC5A7E" w14:textId="77777777" w:rsidR="00194AD5" w:rsidRPr="00A61553" w:rsidRDefault="00194AD5" w:rsidP="04918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4918C9D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Connaissance de soi : trois aspects</w:t>
            </w:r>
          </w:p>
        </w:tc>
        <w:tc>
          <w:tcPr>
            <w:tcW w:w="1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93366"/>
            <w:textDirection w:val="btLr"/>
            <w:hideMark/>
          </w:tcPr>
          <w:p w14:paraId="25AC5A7F" w14:textId="77777777" w:rsidR="00194AD5" w:rsidRPr="00A61553" w:rsidRDefault="00194AD5" w:rsidP="0019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4CC9E6F1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personnel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3366"/>
            <w:vAlign w:val="center"/>
          </w:tcPr>
          <w:p w14:paraId="25AC5A84" w14:textId="5F4913C3" w:rsidR="00194AD5" w:rsidRPr="00194AD5" w:rsidRDefault="00194AD5" w:rsidP="00103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 w:themeColor="background1"/>
                <w:sz w:val="18"/>
                <w:szCs w:val="24"/>
              </w:rPr>
            </w:pPr>
            <w:r w:rsidRPr="00194AD5">
              <w:rPr>
                <w:rFonts w:eastAsiaTheme="minorHAnsi" w:cs="Calibri"/>
                <w:b/>
                <w:bCs/>
                <w:color w:val="FFFFFF" w:themeColor="background1"/>
                <w:sz w:val="18"/>
                <w:szCs w:val="24"/>
              </w:rPr>
              <w:t>Sentiment d’efficacité personnelle (SEP)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5A85" w14:textId="77777777" w:rsidR="00194AD5" w:rsidRPr="00A61553" w:rsidRDefault="00194AD5" w:rsidP="001034A0">
            <w:pPr>
              <w:spacing w:after="0" w:line="240" w:lineRule="auto"/>
              <w:rPr>
                <w:sz w:val="18"/>
                <w:szCs w:val="24"/>
              </w:rPr>
            </w:pPr>
          </w:p>
          <w:p w14:paraId="25AC5A86" w14:textId="77777777" w:rsidR="00194AD5" w:rsidRPr="00A61553" w:rsidRDefault="00194AD5" w:rsidP="001034A0">
            <w:pPr>
              <w:spacing w:after="0" w:line="240" w:lineRule="auto"/>
              <w:rPr>
                <w:sz w:val="18"/>
                <w:szCs w:val="24"/>
              </w:rPr>
            </w:pPr>
          </w:p>
          <w:p w14:paraId="25AC5A87" w14:textId="77777777" w:rsidR="00194AD5" w:rsidRPr="00A61553" w:rsidRDefault="00194AD5" w:rsidP="001034A0">
            <w:pPr>
              <w:spacing w:after="0" w:line="240" w:lineRule="auto"/>
              <w:rPr>
                <w:sz w:val="18"/>
                <w:szCs w:val="24"/>
              </w:rPr>
            </w:pPr>
          </w:p>
          <w:p w14:paraId="25AC5A88" w14:textId="77777777" w:rsidR="00194AD5" w:rsidRPr="00A61553" w:rsidRDefault="00194AD5" w:rsidP="001034A0">
            <w:pPr>
              <w:spacing w:after="0" w:line="240" w:lineRule="auto"/>
              <w:rPr>
                <w:sz w:val="18"/>
                <w:szCs w:val="24"/>
              </w:rPr>
            </w:pPr>
          </w:p>
          <w:p w14:paraId="25AC5A89" w14:textId="77777777" w:rsidR="00194AD5" w:rsidRPr="00A61553" w:rsidRDefault="00194AD5" w:rsidP="001034A0">
            <w:pPr>
              <w:spacing w:after="0" w:line="240" w:lineRule="auto"/>
              <w:rPr>
                <w:sz w:val="18"/>
                <w:szCs w:val="24"/>
              </w:rPr>
            </w:pPr>
          </w:p>
          <w:p w14:paraId="25AC5A8A" w14:textId="77777777" w:rsidR="00194AD5" w:rsidRPr="00A61553" w:rsidRDefault="00194AD5" w:rsidP="001034A0">
            <w:pPr>
              <w:spacing w:after="0" w:line="240" w:lineRule="auto"/>
              <w:rPr>
                <w:sz w:val="18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5A8B" w14:textId="77777777" w:rsidR="00194AD5" w:rsidRPr="00A61553" w:rsidRDefault="00194AD5" w:rsidP="001034A0">
            <w:pPr>
              <w:spacing w:after="0" w:line="240" w:lineRule="auto"/>
              <w:rPr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1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C5A8C" w14:textId="13AA2608" w:rsidR="00194AD5" w:rsidRPr="00A61553" w:rsidRDefault="00194AD5" w:rsidP="005D3D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Sélectionner des exemples où ses attitudes, ses comportements ou ses perceptions contribuent à maintenir un sentiment de compétence personnelle.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5A8D" w14:textId="0AB5C8F5" w:rsidR="00194AD5" w:rsidRPr="00A61553" w:rsidRDefault="00194AD5" w:rsidP="4CC9E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  <w:tr w:rsidR="00194AD5" w:rsidRPr="00A61553" w14:paraId="25AC5A9F" w14:textId="77777777" w:rsidTr="005D3DDB">
        <w:trPr>
          <w:cantSplit/>
          <w:trHeight w:val="6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vAlign w:val="center"/>
            <w:hideMark/>
          </w:tcPr>
          <w:p w14:paraId="25AC5A8F" w14:textId="77777777" w:rsidR="00194AD5" w:rsidRPr="00A61553" w:rsidRDefault="00194AD5" w:rsidP="001034A0">
            <w:pPr>
              <w:spacing w:after="0" w:line="240" w:lineRule="auto"/>
              <w:jc w:val="left"/>
              <w:rPr>
                <w:rFonts w:eastAsiaTheme="minorHAnsi" w:cs="Calibri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14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3366"/>
            <w:textDirection w:val="btLr"/>
            <w:hideMark/>
          </w:tcPr>
          <w:p w14:paraId="25AC5A90" w14:textId="2F70904A" w:rsidR="00194AD5" w:rsidRPr="00A61553" w:rsidRDefault="00194AD5" w:rsidP="0019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3366"/>
            <w:vAlign w:val="center"/>
          </w:tcPr>
          <w:p w14:paraId="25AC5A94" w14:textId="0C9C0E48" w:rsidR="00194AD5" w:rsidRPr="00194AD5" w:rsidRDefault="00194AD5" w:rsidP="0019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color w:val="FFFFFF" w:themeColor="background1"/>
                <w:sz w:val="18"/>
                <w:szCs w:val="24"/>
              </w:rPr>
            </w:pPr>
            <w:r w:rsidRPr="00194AD5">
              <w:rPr>
                <w:rFonts w:eastAsiaTheme="minorHAnsi" w:cs="Calibri"/>
                <w:b/>
                <w:color w:val="FFFFFF" w:themeColor="background1"/>
                <w:sz w:val="18"/>
                <w:szCs w:val="24"/>
              </w:rPr>
              <w:t>Champs d’intérêt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5A95" w14:textId="77777777" w:rsidR="00194AD5" w:rsidRPr="00A61553" w:rsidRDefault="00194AD5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96" w14:textId="77777777" w:rsidR="00194AD5" w:rsidRPr="00A61553" w:rsidRDefault="00194AD5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97" w14:textId="77777777" w:rsidR="00194AD5" w:rsidRPr="00A61553" w:rsidRDefault="00194AD5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98" w14:textId="77777777" w:rsidR="00194AD5" w:rsidRPr="00A61553" w:rsidRDefault="00194AD5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99" w14:textId="77777777" w:rsidR="00194AD5" w:rsidRPr="00A61553" w:rsidRDefault="00194AD5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9A" w14:textId="77777777" w:rsidR="00194AD5" w:rsidRPr="00A61553" w:rsidRDefault="00194AD5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5A9B" w14:textId="77777777" w:rsidR="00194AD5" w:rsidRPr="00A61553" w:rsidRDefault="00194AD5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C5A9D" w14:textId="6934F38E" w:rsidR="00194AD5" w:rsidRPr="00194AD5" w:rsidRDefault="00194AD5" w:rsidP="005D3D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24"/>
              </w:rPr>
            </w:pPr>
            <w:r w:rsidRPr="00194AD5">
              <w:rPr>
                <w:sz w:val="18"/>
                <w:szCs w:val="24"/>
              </w:rPr>
              <w:t>Élaborer un portrait de ce qui l’intéresse et de ce qui ne l’intéresse pas sur les plans scolaire et extrascolaire.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5A9E" w14:textId="77777777" w:rsidR="00194AD5" w:rsidRPr="00A61553" w:rsidRDefault="00194AD5" w:rsidP="001034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24"/>
              </w:rPr>
            </w:pPr>
          </w:p>
        </w:tc>
      </w:tr>
      <w:tr w:rsidR="00A7207E" w:rsidRPr="00A61553" w14:paraId="25AC5AC0" w14:textId="77777777" w:rsidTr="005D3DDB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vAlign w:val="center"/>
            <w:hideMark/>
          </w:tcPr>
          <w:p w14:paraId="25AC5AB0" w14:textId="77777777" w:rsidR="00A7207E" w:rsidRPr="00A61553" w:rsidRDefault="00A7207E" w:rsidP="001034A0">
            <w:pPr>
              <w:spacing w:after="0" w:line="240" w:lineRule="auto"/>
              <w:jc w:val="left"/>
              <w:rPr>
                <w:rFonts w:eastAsiaTheme="minorHAnsi" w:cs="Calibri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textDirection w:val="btLr"/>
            <w:hideMark/>
          </w:tcPr>
          <w:p w14:paraId="25AC5AB1" w14:textId="0055B2BC" w:rsidR="00A7207E" w:rsidRPr="00A61553" w:rsidRDefault="00194AD5" w:rsidP="00194AD5">
            <w:pPr>
              <w:spacing w:after="0" w:line="240" w:lineRule="auto"/>
              <w:ind w:left="113" w:right="113"/>
              <w:jc w:val="center"/>
              <w:rPr>
                <w:rFonts w:eastAsiaTheme="minorHAnsi" w:cs="Calibri"/>
                <w:b/>
                <w:bCs/>
                <w:color w:val="FFFFFF" w:themeColor="background1"/>
                <w:sz w:val="18"/>
                <w:szCs w:val="24"/>
              </w:rPr>
            </w:pPr>
            <w:r>
              <w:rPr>
                <w:rFonts w:eastAsiaTheme="minorHAnsi" w:cs="Calibri"/>
                <w:b/>
                <w:bCs/>
                <w:color w:val="FFFFFF" w:themeColor="background1"/>
                <w:sz w:val="18"/>
                <w:szCs w:val="24"/>
              </w:rPr>
              <w:t>scolaire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3366"/>
            <w:vAlign w:val="center"/>
          </w:tcPr>
          <w:p w14:paraId="25AC5AB5" w14:textId="72B6983B" w:rsidR="00A7207E" w:rsidRPr="00194AD5" w:rsidRDefault="00194AD5" w:rsidP="00103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smallCaps/>
                <w:color w:val="FFFFFF" w:themeColor="background1"/>
                <w:sz w:val="18"/>
                <w:szCs w:val="24"/>
              </w:rPr>
            </w:pPr>
            <w:r w:rsidRPr="00194AD5">
              <w:rPr>
                <w:rFonts w:eastAsiaTheme="minorHAnsi" w:cs="Calibri"/>
                <w:b/>
                <w:bCs/>
                <w:smallCaps/>
                <w:color w:val="FFFFFF" w:themeColor="background1"/>
                <w:sz w:val="18"/>
                <w:szCs w:val="24"/>
              </w:rPr>
              <w:t>Réussite scolaire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5AB6" w14:textId="77777777" w:rsidR="00A7207E" w:rsidRPr="00A61553" w:rsidRDefault="00A7207E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B7" w14:textId="77777777" w:rsidR="00A7207E" w:rsidRPr="00A61553" w:rsidRDefault="00A7207E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B8" w14:textId="77777777" w:rsidR="00A7207E" w:rsidRPr="00A61553" w:rsidRDefault="00A7207E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B9" w14:textId="77777777" w:rsidR="00A7207E" w:rsidRPr="00A61553" w:rsidRDefault="00A7207E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BA" w14:textId="77777777" w:rsidR="00A7207E" w:rsidRPr="00A61553" w:rsidRDefault="00A7207E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BB" w14:textId="77777777" w:rsidR="00A7207E" w:rsidRPr="00A61553" w:rsidRDefault="00A7207E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5ABC" w14:textId="77777777" w:rsidR="00A7207E" w:rsidRPr="00A61553" w:rsidRDefault="00A7207E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C5ABE" w14:textId="76ADCAB1" w:rsidR="00A7207E" w:rsidRPr="00A61553" w:rsidRDefault="00194AD5" w:rsidP="005D3D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Calibri"/>
                <w:color w:val="000000"/>
                <w:sz w:val="18"/>
                <w:szCs w:val="24"/>
              </w:rPr>
            </w:pPr>
            <w:r>
              <w:rPr>
                <w:rFonts w:eastAsiaTheme="minorHAnsi" w:cs="Calibri"/>
                <w:color w:val="000000"/>
                <w:sz w:val="18"/>
                <w:szCs w:val="24"/>
              </w:rPr>
              <w:t>Élaborer une description des atouts scolaires et personnels qui contribuent à sa réussite scolaire.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5ABF" w14:textId="77777777" w:rsidR="00A7207E" w:rsidRPr="00A61553" w:rsidRDefault="00A7207E" w:rsidP="001034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24"/>
              </w:rPr>
            </w:pPr>
          </w:p>
        </w:tc>
      </w:tr>
      <w:tr w:rsidR="00194AD5" w:rsidRPr="00A61553" w14:paraId="25AC5AD1" w14:textId="77777777" w:rsidTr="005D3DDB">
        <w:trPr>
          <w:cantSplit/>
          <w:trHeight w:val="1436"/>
          <w:jc w:val="center"/>
        </w:trPr>
        <w:tc>
          <w:tcPr>
            <w:tcW w:w="28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extDirection w:val="btLr"/>
            <w:hideMark/>
          </w:tcPr>
          <w:p w14:paraId="25AC5AC1" w14:textId="77777777" w:rsidR="00194AD5" w:rsidRDefault="00194AD5" w:rsidP="04918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4918C9D">
              <w:rPr>
                <w:rFonts w:cs="Calibri"/>
                <w:b/>
                <w:bCs/>
                <w:sz w:val="18"/>
                <w:szCs w:val="18"/>
              </w:rPr>
              <w:t xml:space="preserve">Connaissance du monde </w:t>
            </w:r>
          </w:p>
          <w:p w14:paraId="25AC5AC2" w14:textId="77777777" w:rsidR="00194AD5" w:rsidRPr="00500009" w:rsidRDefault="00194AD5" w:rsidP="4CC9E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4CC9E6F1">
              <w:rPr>
                <w:rFonts w:cs="Calibri"/>
                <w:b/>
                <w:bCs/>
                <w:sz w:val="18"/>
                <w:szCs w:val="18"/>
              </w:rPr>
              <w:t>scolaire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25AC5AC6" w14:textId="0E67BECE" w:rsidR="00194AD5" w:rsidRPr="00194AD5" w:rsidRDefault="00194AD5" w:rsidP="00103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smallCaps/>
                <w:sz w:val="18"/>
                <w:szCs w:val="24"/>
              </w:rPr>
            </w:pPr>
            <w:r w:rsidRPr="00194AD5">
              <w:rPr>
                <w:rFonts w:eastAsiaTheme="minorHAnsi" w:cs="Calibri"/>
                <w:b/>
                <w:smallCaps/>
                <w:sz w:val="18"/>
                <w:szCs w:val="24"/>
              </w:rPr>
              <w:t>Système scolaire québécois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5AC7" w14:textId="77777777" w:rsidR="00194AD5" w:rsidRPr="00A61553" w:rsidRDefault="00194AD5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C8" w14:textId="77777777" w:rsidR="00194AD5" w:rsidRPr="00A61553" w:rsidRDefault="00194AD5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C9" w14:textId="77777777" w:rsidR="00194AD5" w:rsidRPr="00A61553" w:rsidRDefault="00194AD5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CA" w14:textId="77777777" w:rsidR="00194AD5" w:rsidRPr="00A61553" w:rsidRDefault="00194AD5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CB" w14:textId="77777777" w:rsidR="00194AD5" w:rsidRPr="00A61553" w:rsidRDefault="00194AD5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CC" w14:textId="77777777" w:rsidR="00194AD5" w:rsidRPr="00A61553" w:rsidRDefault="00194AD5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5ACD" w14:textId="77777777" w:rsidR="00194AD5" w:rsidRPr="00A61553" w:rsidRDefault="00194AD5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C5ACF" w14:textId="1CD4164B" w:rsidR="00194AD5" w:rsidRPr="00A61553" w:rsidRDefault="00F72F7F" w:rsidP="005D3D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Calibri"/>
                <w:color w:val="000000"/>
                <w:sz w:val="18"/>
                <w:szCs w:val="24"/>
              </w:rPr>
            </w:pPr>
            <w:r>
              <w:rPr>
                <w:rFonts w:eastAsiaTheme="minorHAnsi" w:cs="Calibri"/>
                <w:color w:val="000000"/>
                <w:sz w:val="18"/>
                <w:szCs w:val="24"/>
              </w:rPr>
              <w:t>Comparer les différences et les ressemblances des voies de qualification du système scolaire.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5AD0" w14:textId="77777777" w:rsidR="00194AD5" w:rsidRPr="00A61553" w:rsidRDefault="00194AD5" w:rsidP="001034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24"/>
              </w:rPr>
            </w:pPr>
          </w:p>
        </w:tc>
      </w:tr>
      <w:tr w:rsidR="00194AD5" w:rsidRPr="00A61553" w14:paraId="51AB5EC5" w14:textId="77777777" w:rsidTr="005D3DDB">
        <w:trPr>
          <w:cantSplit/>
          <w:trHeight w:val="1436"/>
          <w:jc w:val="center"/>
        </w:trPr>
        <w:tc>
          <w:tcPr>
            <w:tcW w:w="289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extDirection w:val="btLr"/>
          </w:tcPr>
          <w:p w14:paraId="67C19885" w14:textId="77777777" w:rsidR="00194AD5" w:rsidRPr="04918C9D" w:rsidRDefault="00194AD5" w:rsidP="04918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09051ECE" w14:textId="1AD740CA" w:rsidR="00194AD5" w:rsidRPr="00194AD5" w:rsidRDefault="00194AD5" w:rsidP="00103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smallCaps/>
                <w:sz w:val="18"/>
                <w:szCs w:val="24"/>
              </w:rPr>
            </w:pPr>
            <w:r w:rsidRPr="00194AD5">
              <w:rPr>
                <w:rFonts w:eastAsiaTheme="minorHAnsi" w:cs="Calibri"/>
                <w:b/>
                <w:smallCaps/>
                <w:sz w:val="18"/>
                <w:szCs w:val="24"/>
              </w:rPr>
              <w:t>Préparation aux choix scolaires du 2</w:t>
            </w:r>
            <w:r w:rsidRPr="00194AD5">
              <w:rPr>
                <w:rFonts w:eastAsiaTheme="minorHAnsi" w:cs="Calibri"/>
                <w:b/>
                <w:smallCaps/>
                <w:sz w:val="18"/>
                <w:szCs w:val="24"/>
                <w:vertAlign w:val="superscript"/>
              </w:rPr>
              <w:t>e</w:t>
            </w:r>
            <w:r w:rsidRPr="00194AD5">
              <w:rPr>
                <w:rFonts w:eastAsiaTheme="minorHAnsi" w:cs="Calibri"/>
                <w:b/>
                <w:smallCaps/>
                <w:sz w:val="18"/>
                <w:szCs w:val="24"/>
              </w:rPr>
              <w:t xml:space="preserve"> cycle du secondaire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B7B50" w14:textId="77777777" w:rsidR="00194AD5" w:rsidRPr="00A61553" w:rsidRDefault="00194AD5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66190" w14:textId="77777777" w:rsidR="00194AD5" w:rsidRPr="00A61553" w:rsidRDefault="00194AD5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99F50" w14:textId="06AF6BCA" w:rsidR="00194AD5" w:rsidRPr="00A61553" w:rsidRDefault="00F72F7F" w:rsidP="005D3D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Calibri"/>
                <w:color w:val="000000"/>
                <w:sz w:val="18"/>
                <w:szCs w:val="24"/>
              </w:rPr>
            </w:pPr>
            <w:r>
              <w:rPr>
                <w:rFonts w:eastAsiaTheme="minorHAnsi" w:cs="Calibri"/>
                <w:color w:val="000000"/>
                <w:sz w:val="18"/>
                <w:szCs w:val="24"/>
              </w:rPr>
              <w:t>Anticiper ses choix au 2</w:t>
            </w:r>
            <w:r w:rsidRPr="00F72F7F">
              <w:rPr>
                <w:rFonts w:eastAsiaTheme="minorHAnsi" w:cs="Calibri"/>
                <w:color w:val="000000"/>
                <w:sz w:val="18"/>
                <w:szCs w:val="24"/>
                <w:vertAlign w:val="superscript"/>
              </w:rPr>
              <w:t>e</w:t>
            </w:r>
            <w:r>
              <w:rPr>
                <w:rFonts w:eastAsiaTheme="minorHAnsi" w:cs="Calibri"/>
                <w:color w:val="000000"/>
                <w:sz w:val="18"/>
                <w:szCs w:val="24"/>
              </w:rPr>
              <w:t xml:space="preserve"> cycle en s’appuyant sur ses champs d’intérêt et sur ses aptitudes scolaires.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19D45" w14:textId="77777777" w:rsidR="00194AD5" w:rsidRPr="00A61553" w:rsidRDefault="00194AD5" w:rsidP="001034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24"/>
              </w:rPr>
            </w:pPr>
          </w:p>
        </w:tc>
      </w:tr>
      <w:tr w:rsidR="00A7207E" w:rsidRPr="00A61553" w14:paraId="25AC5AE2" w14:textId="77777777" w:rsidTr="005D3DDB">
        <w:trPr>
          <w:cantSplit/>
          <w:trHeight w:val="1468"/>
          <w:jc w:val="center"/>
        </w:trPr>
        <w:tc>
          <w:tcPr>
            <w:tcW w:w="28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textDirection w:val="btLr"/>
            <w:hideMark/>
          </w:tcPr>
          <w:p w14:paraId="25AC5AD2" w14:textId="77777777" w:rsidR="00500009" w:rsidRDefault="04918C9D" w:rsidP="04918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4918C9D">
              <w:rPr>
                <w:rFonts w:cs="Calibri"/>
                <w:b/>
                <w:bCs/>
                <w:sz w:val="18"/>
                <w:szCs w:val="18"/>
              </w:rPr>
              <w:t xml:space="preserve">Connaissance du monde </w:t>
            </w:r>
          </w:p>
          <w:p w14:paraId="25AC5AD3" w14:textId="77777777" w:rsidR="00A7207E" w:rsidRPr="00500009" w:rsidRDefault="4CC9E6F1" w:rsidP="4CC9E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4CC9E6F1">
              <w:rPr>
                <w:rFonts w:cs="Calibri"/>
                <w:b/>
                <w:bCs/>
                <w:sz w:val="18"/>
                <w:szCs w:val="18"/>
              </w:rPr>
              <w:t>du travail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25AC5AD7" w14:textId="4EDD3AA8" w:rsidR="00A7207E" w:rsidRPr="00194AD5" w:rsidRDefault="00194AD5" w:rsidP="00103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smallCaps/>
                <w:sz w:val="18"/>
                <w:szCs w:val="24"/>
              </w:rPr>
            </w:pPr>
            <w:r>
              <w:rPr>
                <w:rFonts w:eastAsiaTheme="minorHAnsi" w:cs="Calibri"/>
                <w:b/>
                <w:smallCaps/>
                <w:sz w:val="18"/>
                <w:szCs w:val="24"/>
              </w:rPr>
              <w:t>Préférences scolaires en lien avec le marché du travail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5AD8" w14:textId="77777777" w:rsidR="00A7207E" w:rsidRPr="00A61553" w:rsidRDefault="00A7207E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D9" w14:textId="77777777" w:rsidR="00A7207E" w:rsidRPr="00A61553" w:rsidRDefault="00A7207E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DA" w14:textId="77777777" w:rsidR="00A7207E" w:rsidRPr="00A61553" w:rsidRDefault="00A7207E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DB" w14:textId="77777777" w:rsidR="00A7207E" w:rsidRPr="00A61553" w:rsidRDefault="00A7207E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DC" w14:textId="77777777" w:rsidR="00A7207E" w:rsidRPr="00A61553" w:rsidRDefault="00A7207E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14:paraId="25AC5ADD" w14:textId="77777777" w:rsidR="00A7207E" w:rsidRPr="00A61553" w:rsidRDefault="00A7207E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5ADE" w14:textId="77777777" w:rsidR="00A7207E" w:rsidRPr="00A61553" w:rsidRDefault="00A7207E" w:rsidP="001034A0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C5AE0" w14:textId="72119C0E" w:rsidR="00A7207E" w:rsidRPr="00A61553" w:rsidRDefault="00F72F7F" w:rsidP="005D3D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Calibri"/>
                <w:color w:val="000000"/>
                <w:sz w:val="18"/>
                <w:szCs w:val="24"/>
              </w:rPr>
            </w:pPr>
            <w:r>
              <w:rPr>
                <w:rFonts w:eastAsiaTheme="minorHAnsi" w:cs="Calibri"/>
                <w:color w:val="000000"/>
                <w:sz w:val="18"/>
                <w:szCs w:val="24"/>
              </w:rPr>
              <w:t xml:space="preserve">Sélectionner des métiers ou des professions qui correspondent à ses préférences scolaires. 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5AE1" w14:textId="77777777" w:rsidR="00A7207E" w:rsidRPr="00A61553" w:rsidRDefault="00A7207E" w:rsidP="001034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8"/>
                <w:szCs w:val="24"/>
              </w:rPr>
            </w:pPr>
          </w:p>
        </w:tc>
      </w:tr>
    </w:tbl>
    <w:p w14:paraId="25AC5AE3" w14:textId="77777777" w:rsidR="00A7207E" w:rsidRDefault="00A7207E" w:rsidP="00A7207E">
      <w:pPr>
        <w:ind w:left="5672" w:firstLine="709"/>
        <w:rPr>
          <w:rFonts w:ascii="Arial" w:hAnsi="Arial" w:cs="Arial"/>
          <w:sz w:val="18"/>
          <w:szCs w:val="18"/>
        </w:rPr>
      </w:pPr>
    </w:p>
    <w:p w14:paraId="25AC5AE4" w14:textId="77777777" w:rsidR="00A7207E" w:rsidRDefault="00A7207E">
      <w:pPr>
        <w:spacing w:after="20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5AC5AE5" w14:textId="77777777" w:rsidR="00A7207E" w:rsidRPr="00980C8E" w:rsidRDefault="00A7207E" w:rsidP="00A7207E">
      <w:pPr>
        <w:ind w:left="5672" w:firstLine="709"/>
        <w:rPr>
          <w:rFonts w:ascii="Arial" w:hAnsi="Arial" w:cs="Arial"/>
          <w:sz w:val="18"/>
          <w:szCs w:val="18"/>
        </w:rPr>
        <w:sectPr w:rsidR="00A7207E" w:rsidRPr="00980C8E" w:rsidSect="00A61553">
          <w:headerReference w:type="default" r:id="rId8"/>
          <w:pgSz w:w="20160" w:h="12240" w:orient="landscape" w:code="5"/>
          <w:pgMar w:top="1135" w:right="1134" w:bottom="142" w:left="1134" w:header="170" w:footer="454" w:gutter="0"/>
          <w:cols w:space="708"/>
          <w:docGrid w:linePitch="360"/>
        </w:sectPr>
      </w:pPr>
    </w:p>
    <w:tbl>
      <w:tblPr>
        <w:tblW w:w="1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370"/>
        <w:gridCol w:w="7426"/>
        <w:gridCol w:w="426"/>
        <w:gridCol w:w="7000"/>
      </w:tblGrid>
      <w:tr w:rsidR="00A7207E" w:rsidRPr="00106688" w14:paraId="25AC5AE8" w14:textId="77777777" w:rsidTr="04918C9D">
        <w:trPr>
          <w:jc w:val="center"/>
        </w:trPr>
        <w:tc>
          <w:tcPr>
            <w:tcW w:w="19328" w:type="dxa"/>
            <w:gridSpan w:val="5"/>
            <w:tcBorders>
              <w:bottom w:val="nil"/>
            </w:tcBorders>
            <w:shd w:val="clear" w:color="auto" w:fill="1F497D" w:themeFill="text2"/>
          </w:tcPr>
          <w:p w14:paraId="25AC5AE6" w14:textId="77777777" w:rsidR="00A7207E" w:rsidRPr="00106688" w:rsidRDefault="04918C9D" w:rsidP="04918C9D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4918C9D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BILAN</w:t>
            </w:r>
          </w:p>
          <w:p w14:paraId="25AC5AE7" w14:textId="77777777" w:rsidR="00A7207E" w:rsidRPr="00106688" w:rsidRDefault="04918C9D" w:rsidP="04918C9D">
            <w:pPr>
              <w:spacing w:after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4918C9D">
              <w:rPr>
                <w:b/>
                <w:bCs/>
                <w:caps/>
                <w:color w:val="FFFFFF" w:themeColor="background1"/>
              </w:rPr>
              <w:t xml:space="preserve">Éléments à considérer lors de la rencontre </w:t>
            </w:r>
          </w:p>
        </w:tc>
      </w:tr>
      <w:tr w:rsidR="00A7207E" w:rsidRPr="00106688" w14:paraId="25AC5AEA" w14:textId="77777777" w:rsidTr="04918C9D">
        <w:trPr>
          <w:jc w:val="center"/>
        </w:trPr>
        <w:tc>
          <w:tcPr>
            <w:tcW w:w="193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AC5AE9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"/>
                <w:szCs w:val="18"/>
              </w:rPr>
            </w:pPr>
          </w:p>
        </w:tc>
      </w:tr>
      <w:tr w:rsidR="00A7207E" w:rsidRPr="00106688" w14:paraId="25AC5AF0" w14:textId="77777777" w:rsidTr="04918C9D">
        <w:trPr>
          <w:jc w:val="center"/>
        </w:trPr>
        <w:tc>
          <w:tcPr>
            <w:tcW w:w="4106" w:type="dxa"/>
            <w:shd w:val="clear" w:color="auto" w:fill="AEAAAA"/>
          </w:tcPr>
          <w:p w14:paraId="25AC5AEB" w14:textId="77777777" w:rsidR="00A7207E" w:rsidRPr="00106688" w:rsidRDefault="04918C9D" w:rsidP="04918C9D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4918C9D">
              <w:rPr>
                <w:b/>
                <w:bCs/>
              </w:rPr>
              <w:t>ÉLÉMENTS</w:t>
            </w:r>
          </w:p>
        </w:tc>
        <w:tc>
          <w:tcPr>
            <w:tcW w:w="370" w:type="dxa"/>
            <w:vMerge w:val="restart"/>
            <w:tcBorders>
              <w:top w:val="nil"/>
              <w:bottom w:val="nil"/>
            </w:tcBorders>
          </w:tcPr>
          <w:p w14:paraId="25AC5AEC" w14:textId="77777777" w:rsidR="00A7207E" w:rsidRPr="00106688" w:rsidRDefault="00A7207E" w:rsidP="001034A0">
            <w:pPr>
              <w:spacing w:before="120" w:after="120"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  <w:shd w:val="clear" w:color="auto" w:fill="AEAAAA"/>
          </w:tcPr>
          <w:p w14:paraId="25AC5AED" w14:textId="77777777" w:rsidR="00A7207E" w:rsidRPr="00106688" w:rsidRDefault="04918C9D" w:rsidP="04918C9D">
            <w:pPr>
              <w:spacing w:before="120" w:after="12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4918C9D">
              <w:rPr>
                <w:b/>
                <w:bCs/>
                <w:caps/>
              </w:rPr>
              <w:t>CONSTAT ANNÉE EN COURS</w:t>
            </w: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14:paraId="25AC5AEE" w14:textId="77777777" w:rsidR="00A7207E" w:rsidRPr="00106688" w:rsidRDefault="00A7207E" w:rsidP="001034A0">
            <w:pPr>
              <w:spacing w:before="120" w:after="120"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  <w:shd w:val="clear" w:color="auto" w:fill="AEAAAA"/>
          </w:tcPr>
          <w:p w14:paraId="25AC5AEF" w14:textId="77777777" w:rsidR="00A7207E" w:rsidRPr="00106688" w:rsidRDefault="04918C9D" w:rsidP="04918C9D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4918C9D">
              <w:rPr>
                <w:b/>
                <w:bCs/>
              </w:rPr>
              <w:t>PROJECTION ANNÉE À VENIR</w:t>
            </w:r>
          </w:p>
        </w:tc>
      </w:tr>
      <w:tr w:rsidR="00A7207E" w:rsidRPr="00106688" w14:paraId="25AC5AF9" w14:textId="77777777" w:rsidTr="04918C9D">
        <w:trPr>
          <w:jc w:val="center"/>
        </w:trPr>
        <w:tc>
          <w:tcPr>
            <w:tcW w:w="4106" w:type="dxa"/>
            <w:shd w:val="clear" w:color="auto" w:fill="F2F2F2" w:themeFill="background1" w:themeFillShade="F2"/>
          </w:tcPr>
          <w:p w14:paraId="25AC5AF1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AF2" w14:textId="77777777" w:rsidR="00A7207E" w:rsidRPr="00106688" w:rsidRDefault="04918C9D" w:rsidP="04918C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4918C9D">
              <w:rPr>
                <w:b/>
                <w:bCs/>
                <w:sz w:val="20"/>
                <w:szCs w:val="20"/>
              </w:rPr>
              <w:t>Axes et COSP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14:paraId="25AC5AF3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</w:tcPr>
          <w:p w14:paraId="25AC5AF4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AF5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AF6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14:paraId="25AC5AF7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</w:tcPr>
          <w:p w14:paraId="25AC5AF8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="00A7207E" w:rsidRPr="00106688" w14:paraId="25AC5B02" w14:textId="77777777" w:rsidTr="04918C9D">
        <w:trPr>
          <w:jc w:val="center"/>
        </w:trPr>
        <w:tc>
          <w:tcPr>
            <w:tcW w:w="4106" w:type="dxa"/>
            <w:shd w:val="clear" w:color="auto" w:fill="F2F2F2" w:themeFill="background1" w:themeFillShade="F2"/>
          </w:tcPr>
          <w:p w14:paraId="25AC5AFA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AFB" w14:textId="77777777" w:rsidR="00A7207E" w:rsidRPr="00106688" w:rsidRDefault="04918C9D" w:rsidP="04918C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4918C9D">
              <w:rPr>
                <w:b/>
                <w:bCs/>
                <w:sz w:val="20"/>
                <w:szCs w:val="20"/>
              </w:rPr>
              <w:t>Besoins des élèves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14:paraId="25AC5AFC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</w:tcPr>
          <w:p w14:paraId="25AC5AFD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AFE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AFF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14:paraId="25AC5B00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</w:tcPr>
          <w:p w14:paraId="25AC5B01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="00A7207E" w:rsidRPr="00106688" w14:paraId="25AC5B0B" w14:textId="77777777" w:rsidTr="04918C9D">
        <w:trPr>
          <w:jc w:val="center"/>
        </w:trPr>
        <w:tc>
          <w:tcPr>
            <w:tcW w:w="4106" w:type="dxa"/>
            <w:shd w:val="clear" w:color="auto" w:fill="F2F2F2" w:themeFill="background1" w:themeFillShade="F2"/>
          </w:tcPr>
          <w:p w14:paraId="25AC5B03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04" w14:textId="77777777" w:rsidR="00A7207E" w:rsidRPr="00106688" w:rsidRDefault="04918C9D" w:rsidP="04918C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4918C9D">
              <w:rPr>
                <w:b/>
                <w:bCs/>
                <w:sz w:val="20"/>
                <w:szCs w:val="20"/>
              </w:rPr>
              <w:t>Stratégies d’apprentissage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14:paraId="25AC5B05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</w:tcPr>
          <w:p w14:paraId="25AC5B06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07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08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14:paraId="25AC5B09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</w:tcPr>
          <w:p w14:paraId="25AC5B0A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="00A7207E" w:rsidRPr="00106688" w14:paraId="25AC5B14" w14:textId="77777777" w:rsidTr="04918C9D">
        <w:trPr>
          <w:trHeight w:val="819"/>
          <w:jc w:val="center"/>
        </w:trPr>
        <w:tc>
          <w:tcPr>
            <w:tcW w:w="4106" w:type="dxa"/>
            <w:shd w:val="clear" w:color="auto" w:fill="F2F2F2" w:themeFill="background1" w:themeFillShade="F2"/>
          </w:tcPr>
          <w:p w14:paraId="25AC5B0C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0D" w14:textId="77777777" w:rsidR="00A7207E" w:rsidRPr="00106688" w:rsidRDefault="04918C9D" w:rsidP="04918C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4918C9D">
              <w:rPr>
                <w:b/>
                <w:bCs/>
                <w:sz w:val="20"/>
                <w:szCs w:val="20"/>
              </w:rPr>
              <w:t>Actions et outils pédagogiques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14:paraId="25AC5B0E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</w:tcPr>
          <w:p w14:paraId="25AC5B0F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10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11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14:paraId="25AC5B12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</w:tcPr>
          <w:p w14:paraId="25AC5B13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="00A7207E" w:rsidRPr="00106688" w14:paraId="25AC5B1D" w14:textId="77777777" w:rsidTr="04918C9D">
        <w:trPr>
          <w:jc w:val="center"/>
        </w:trPr>
        <w:tc>
          <w:tcPr>
            <w:tcW w:w="4106" w:type="dxa"/>
            <w:shd w:val="clear" w:color="auto" w:fill="F2F2F2" w:themeFill="background1" w:themeFillShade="F2"/>
          </w:tcPr>
          <w:p w14:paraId="25AC5B15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16" w14:textId="77777777" w:rsidR="00A7207E" w:rsidRPr="00106688" w:rsidRDefault="04918C9D" w:rsidP="04918C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4918C9D">
              <w:rPr>
                <w:b/>
                <w:bCs/>
                <w:sz w:val="20"/>
                <w:szCs w:val="20"/>
              </w:rPr>
              <w:t>Traces de l’apprentissage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14:paraId="25AC5B17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</w:tcPr>
          <w:p w14:paraId="25AC5B18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19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1A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14:paraId="25AC5B1B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</w:tcPr>
          <w:p w14:paraId="25AC5B1C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="00A7207E" w:rsidRPr="00106688" w14:paraId="25AC5B26" w14:textId="77777777" w:rsidTr="04918C9D">
        <w:trPr>
          <w:jc w:val="center"/>
        </w:trPr>
        <w:tc>
          <w:tcPr>
            <w:tcW w:w="4106" w:type="dxa"/>
            <w:shd w:val="clear" w:color="auto" w:fill="F2F2F2" w:themeFill="background1" w:themeFillShade="F2"/>
          </w:tcPr>
          <w:p w14:paraId="25AC5B1E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1F" w14:textId="77777777" w:rsidR="00A7207E" w:rsidRPr="00106688" w:rsidRDefault="04918C9D" w:rsidP="04918C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4918C9D">
              <w:rPr>
                <w:b/>
                <w:bCs/>
                <w:sz w:val="20"/>
                <w:szCs w:val="20"/>
              </w:rPr>
              <w:t>Résultats attendus de l’élève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14:paraId="25AC5B20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</w:tcPr>
          <w:p w14:paraId="25AC5B21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22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23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14:paraId="25AC5B24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</w:tcPr>
          <w:p w14:paraId="25AC5B25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="00A7207E" w:rsidRPr="00106688" w14:paraId="25AC5B2F" w14:textId="77777777" w:rsidTr="04918C9D">
        <w:trPr>
          <w:jc w:val="center"/>
        </w:trPr>
        <w:tc>
          <w:tcPr>
            <w:tcW w:w="4106" w:type="dxa"/>
            <w:shd w:val="clear" w:color="auto" w:fill="F2F2F2" w:themeFill="background1" w:themeFillShade="F2"/>
          </w:tcPr>
          <w:p w14:paraId="25AC5B27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28" w14:textId="77777777" w:rsidR="00A7207E" w:rsidRPr="00106688" w:rsidRDefault="04918C9D" w:rsidP="04918C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4918C9D">
              <w:rPr>
                <w:b/>
                <w:bCs/>
                <w:sz w:val="20"/>
                <w:szCs w:val="20"/>
              </w:rPr>
              <w:t>Retour sur l’activité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14:paraId="25AC5B29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</w:tcPr>
          <w:p w14:paraId="25AC5B2A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2B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2C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14:paraId="25AC5B2D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</w:tcPr>
          <w:p w14:paraId="25AC5B2E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="00A7207E" w:rsidRPr="00106688" w14:paraId="25AC5B38" w14:textId="77777777" w:rsidTr="04918C9D">
        <w:trPr>
          <w:jc w:val="center"/>
        </w:trPr>
        <w:tc>
          <w:tcPr>
            <w:tcW w:w="4106" w:type="dxa"/>
            <w:shd w:val="clear" w:color="auto" w:fill="F2F2F2" w:themeFill="background1" w:themeFillShade="F2"/>
          </w:tcPr>
          <w:p w14:paraId="25AC5B30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31" w14:textId="77777777" w:rsidR="00A7207E" w:rsidRPr="00106688" w:rsidRDefault="04918C9D" w:rsidP="04918C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4918C9D">
              <w:rPr>
                <w:b/>
                <w:bCs/>
                <w:sz w:val="20"/>
                <w:szCs w:val="20"/>
              </w:rPr>
              <w:t>Rencontre/accompagnement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14:paraId="25AC5B32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</w:tcPr>
          <w:p w14:paraId="25AC5B33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34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35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14:paraId="25AC5B36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</w:tcPr>
          <w:p w14:paraId="25AC5B37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="00A7207E" w:rsidRPr="00106688" w14:paraId="25AC5B41" w14:textId="77777777" w:rsidTr="04918C9D">
        <w:trPr>
          <w:jc w:val="center"/>
        </w:trPr>
        <w:tc>
          <w:tcPr>
            <w:tcW w:w="4106" w:type="dxa"/>
            <w:shd w:val="clear" w:color="auto" w:fill="F2F2F2" w:themeFill="background1" w:themeFillShade="F2"/>
          </w:tcPr>
          <w:p w14:paraId="25AC5B39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3A" w14:textId="77777777" w:rsidR="00A7207E" w:rsidRPr="00106688" w:rsidRDefault="04918C9D" w:rsidP="04918C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4918C9D">
              <w:rPr>
                <w:b/>
                <w:bCs/>
                <w:sz w:val="20"/>
                <w:szCs w:val="20"/>
              </w:rPr>
              <w:t>Comité COSP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14:paraId="25AC5B3B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</w:tcPr>
          <w:p w14:paraId="25AC5B3C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3D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3E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14:paraId="25AC5B3F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</w:tcPr>
          <w:p w14:paraId="25AC5B40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="00A7207E" w:rsidRPr="00106688" w14:paraId="25AC5B4A" w14:textId="77777777" w:rsidTr="04918C9D">
        <w:trPr>
          <w:jc w:val="center"/>
        </w:trPr>
        <w:tc>
          <w:tcPr>
            <w:tcW w:w="4106" w:type="dxa"/>
            <w:shd w:val="clear" w:color="auto" w:fill="F2F2F2" w:themeFill="background1" w:themeFillShade="F2"/>
          </w:tcPr>
          <w:p w14:paraId="25AC5B42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43" w14:textId="77777777" w:rsidR="00A7207E" w:rsidRPr="00106688" w:rsidRDefault="04918C9D" w:rsidP="04918C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4918C9D">
              <w:rPr>
                <w:b/>
                <w:bCs/>
                <w:sz w:val="20"/>
                <w:szCs w:val="20"/>
              </w:rPr>
              <w:t>Planification globale/détaillée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14:paraId="25AC5B44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</w:tcPr>
          <w:p w14:paraId="25AC5B45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46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47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14:paraId="25AC5B48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</w:tcPr>
          <w:p w14:paraId="25AC5B49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="00A7207E" w:rsidRPr="00106688" w14:paraId="25AC5B53" w14:textId="77777777" w:rsidTr="04918C9D">
        <w:trPr>
          <w:jc w:val="center"/>
        </w:trPr>
        <w:tc>
          <w:tcPr>
            <w:tcW w:w="4106" w:type="dxa"/>
            <w:shd w:val="clear" w:color="auto" w:fill="F2F2F2" w:themeFill="background1" w:themeFillShade="F2"/>
          </w:tcPr>
          <w:p w14:paraId="25AC5B4B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4C" w14:textId="77777777" w:rsidR="00A7207E" w:rsidRPr="00106688" w:rsidRDefault="04918C9D" w:rsidP="04918C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4918C9D">
              <w:rPr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14:paraId="25AC5B4D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</w:tcPr>
          <w:p w14:paraId="25AC5B4E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4F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14:paraId="25AC5B50" w14:textId="77777777" w:rsidR="00A7207E" w:rsidRPr="00106688" w:rsidRDefault="00A7207E" w:rsidP="001034A0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14:paraId="25AC5B51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</w:tcPr>
          <w:p w14:paraId="25AC5B52" w14:textId="77777777" w:rsidR="00A7207E" w:rsidRPr="00106688" w:rsidRDefault="00A7207E" w:rsidP="001034A0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</w:tbl>
    <w:p w14:paraId="77F03F20" w14:textId="77777777" w:rsidR="00F72F7F" w:rsidRPr="00A7207E" w:rsidRDefault="00F72F7F" w:rsidP="00A7207E">
      <w:pPr>
        <w:sectPr w:rsidR="00F72F7F" w:rsidRPr="00A7207E" w:rsidSect="00A7207E">
          <w:footerReference w:type="default" r:id="rId9"/>
          <w:pgSz w:w="20160" w:h="12240" w:orient="landscape" w:code="5"/>
          <w:pgMar w:top="567" w:right="1134" w:bottom="709" w:left="1134" w:header="709" w:footer="0" w:gutter="0"/>
          <w:cols w:space="708"/>
          <w:docGrid w:linePitch="360"/>
        </w:sectPr>
      </w:pPr>
    </w:p>
    <w:p w14:paraId="25AC5B55" w14:textId="77777777" w:rsidR="006D073C" w:rsidRDefault="006D073C" w:rsidP="00F72F7F"/>
    <w:sectPr w:rsidR="006D073C" w:rsidSect="00F72F7F">
      <w:pgSz w:w="15840" w:h="12240" w:orient="landscape"/>
      <w:pgMar w:top="709" w:right="389" w:bottom="180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2CAC6" w14:textId="77777777" w:rsidR="00C82C15" w:rsidRDefault="00C82C15">
      <w:pPr>
        <w:spacing w:after="0" w:line="240" w:lineRule="auto"/>
      </w:pPr>
      <w:r>
        <w:separator/>
      </w:r>
    </w:p>
  </w:endnote>
  <w:endnote w:type="continuationSeparator" w:id="0">
    <w:p w14:paraId="3AE3F67D" w14:textId="77777777" w:rsidR="00C82C15" w:rsidRDefault="00C8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328010"/>
      <w:docPartObj>
        <w:docPartGallery w:val="Page Numbers (Bottom of Page)"/>
        <w:docPartUnique/>
      </w:docPartObj>
    </w:sdtPr>
    <w:sdtEndPr/>
    <w:sdtContent>
      <w:p w14:paraId="25AC5B59" w14:textId="77777777" w:rsidR="00B10B8D" w:rsidRDefault="0050000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DDB" w:rsidRPr="005D3DDB">
          <w:rPr>
            <w:noProof/>
            <w:lang w:val="fr-FR"/>
          </w:rPr>
          <w:t>3</w:t>
        </w:r>
        <w:r>
          <w:fldChar w:fldCharType="end"/>
        </w:r>
      </w:p>
    </w:sdtContent>
  </w:sdt>
  <w:p w14:paraId="25AC5B5A" w14:textId="77777777" w:rsidR="00B10B8D" w:rsidRPr="00F21BFB" w:rsidRDefault="00C82C15" w:rsidP="00D11FBC">
    <w:pPr>
      <w:pStyle w:val="Pieddepage"/>
      <w:tabs>
        <w:tab w:val="left" w:pos="3432"/>
        <w:tab w:val="left" w:pos="4776"/>
        <w:tab w:val="right" w:pos="17892"/>
      </w:tabs>
      <w:jc w:val="lef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155C0" w14:textId="77777777" w:rsidR="00C82C15" w:rsidRDefault="00C82C15">
      <w:pPr>
        <w:spacing w:after="0" w:line="240" w:lineRule="auto"/>
      </w:pPr>
      <w:r>
        <w:separator/>
      </w:r>
    </w:p>
  </w:footnote>
  <w:footnote w:type="continuationSeparator" w:id="0">
    <w:p w14:paraId="05CF2440" w14:textId="77777777" w:rsidR="00C82C15" w:rsidRDefault="00C8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C5B58" w14:textId="77777777" w:rsidR="00B10B8D" w:rsidRDefault="0050000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C5B5B" wp14:editId="25AC5B5C">
              <wp:simplePos x="0" y="0"/>
              <wp:positionH relativeFrom="column">
                <wp:posOffset>-720090</wp:posOffset>
              </wp:positionH>
              <wp:positionV relativeFrom="paragraph">
                <wp:posOffset>-450215</wp:posOffset>
              </wp:positionV>
              <wp:extent cx="7737475" cy="1189990"/>
              <wp:effectExtent l="3810" t="0" r="2540" b="3175"/>
              <wp:wrapNone/>
              <wp:docPr id="16" name="Zone de text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737475" cy="1189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3" style="position:absolute;margin-left:-56.7pt;margin-top:-35.45pt;width:609.25pt;height:9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32B00"/>
    <w:multiLevelType w:val="hybridMultilevel"/>
    <w:tmpl w:val="2D381042"/>
    <w:lvl w:ilvl="0" w:tplc="03705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6665B2"/>
    <w:multiLevelType w:val="hybridMultilevel"/>
    <w:tmpl w:val="BB9A9230"/>
    <w:lvl w:ilvl="0" w:tplc="AD703A4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7E"/>
    <w:rsid w:val="00194AD5"/>
    <w:rsid w:val="00205198"/>
    <w:rsid w:val="00260CAB"/>
    <w:rsid w:val="00500009"/>
    <w:rsid w:val="005D3DDB"/>
    <w:rsid w:val="006D073C"/>
    <w:rsid w:val="00A7207E"/>
    <w:rsid w:val="00C82C15"/>
    <w:rsid w:val="00DF64DA"/>
    <w:rsid w:val="00E37C53"/>
    <w:rsid w:val="00ED625E"/>
    <w:rsid w:val="00F72F7F"/>
    <w:rsid w:val="04918C9D"/>
    <w:rsid w:val="4CC9E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5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7E"/>
    <w:pPr>
      <w:spacing w:after="80"/>
      <w:jc w:val="both"/>
    </w:pPr>
    <w:rPr>
      <w:rFonts w:ascii="Arial Narrow" w:eastAsiaTheme="minorEastAsia" w:hAnsi="Arial Narrow"/>
      <w:sz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A7207E"/>
    <w:pPr>
      <w:keepNext/>
      <w:keepLines/>
      <w:spacing w:after="0"/>
      <w:outlineLvl w:val="0"/>
    </w:pPr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207E"/>
    <w:rPr>
      <w:rFonts w:ascii="Arial Narrow" w:eastAsiaTheme="majorEastAsia" w:hAnsi="Arial Narrow" w:cstheme="majorBidi"/>
      <w:b/>
      <w:bCs/>
      <w:caps/>
      <w:color w:val="365F91" w:themeColor="accent1" w:themeShade="BF"/>
      <w:sz w:val="28"/>
      <w:szCs w:val="28"/>
      <w:lang w:eastAsia="fr-CA"/>
    </w:rPr>
  </w:style>
  <w:style w:type="table" w:styleId="Grilledutableau">
    <w:name w:val="Table Grid"/>
    <w:basedOn w:val="TableauNormal"/>
    <w:uiPriority w:val="59"/>
    <w:rsid w:val="00A7207E"/>
    <w:rPr>
      <w:rFonts w:eastAsiaTheme="minorEastAsia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207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A720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07E"/>
    <w:rPr>
      <w:rFonts w:ascii="Arial Narrow" w:eastAsiaTheme="minorEastAsia" w:hAnsi="Arial Narrow"/>
      <w:sz w:val="24"/>
      <w:lang w:eastAsia="fr-CA"/>
    </w:rPr>
  </w:style>
  <w:style w:type="paragraph" w:styleId="Pieddepage">
    <w:name w:val="footer"/>
    <w:basedOn w:val="Normal"/>
    <w:link w:val="PieddepageCar"/>
    <w:uiPriority w:val="99"/>
    <w:rsid w:val="00A720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07E"/>
    <w:rPr>
      <w:rFonts w:ascii="Arial Narrow" w:eastAsiaTheme="minorEastAsia" w:hAnsi="Arial Narrow"/>
      <w:sz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7E"/>
    <w:pPr>
      <w:spacing w:after="80"/>
      <w:jc w:val="both"/>
    </w:pPr>
    <w:rPr>
      <w:rFonts w:ascii="Arial Narrow" w:eastAsiaTheme="minorEastAsia" w:hAnsi="Arial Narrow"/>
      <w:sz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A7207E"/>
    <w:pPr>
      <w:keepNext/>
      <w:keepLines/>
      <w:spacing w:after="0"/>
      <w:outlineLvl w:val="0"/>
    </w:pPr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207E"/>
    <w:rPr>
      <w:rFonts w:ascii="Arial Narrow" w:eastAsiaTheme="majorEastAsia" w:hAnsi="Arial Narrow" w:cstheme="majorBidi"/>
      <w:b/>
      <w:bCs/>
      <w:caps/>
      <w:color w:val="365F91" w:themeColor="accent1" w:themeShade="BF"/>
      <w:sz w:val="28"/>
      <w:szCs w:val="28"/>
      <w:lang w:eastAsia="fr-CA"/>
    </w:rPr>
  </w:style>
  <w:style w:type="table" w:styleId="Grilledutableau">
    <w:name w:val="Table Grid"/>
    <w:basedOn w:val="TableauNormal"/>
    <w:uiPriority w:val="59"/>
    <w:rsid w:val="00A7207E"/>
    <w:rPr>
      <w:rFonts w:eastAsiaTheme="minorEastAsia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207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A720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07E"/>
    <w:rPr>
      <w:rFonts w:ascii="Arial Narrow" w:eastAsiaTheme="minorEastAsia" w:hAnsi="Arial Narrow"/>
      <w:sz w:val="24"/>
      <w:lang w:eastAsia="fr-CA"/>
    </w:rPr>
  </w:style>
  <w:style w:type="paragraph" w:styleId="Pieddepage">
    <w:name w:val="footer"/>
    <w:basedOn w:val="Normal"/>
    <w:link w:val="PieddepageCar"/>
    <w:uiPriority w:val="99"/>
    <w:rsid w:val="00A720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07E"/>
    <w:rPr>
      <w:rFonts w:ascii="Arial Narrow" w:eastAsiaTheme="minorEastAsia" w:hAnsi="Arial Narrow"/>
      <w:sz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 Laval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2018-08-23T18:35:00Z</dcterms:created>
  <dcterms:modified xsi:type="dcterms:W3CDTF">2018-11-02T15:14:00Z</dcterms:modified>
</cp:coreProperties>
</file>